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A5A5" w14:textId="56A115F7" w:rsidR="00ED00A9" w:rsidRDefault="002127F9" w:rsidP="00ED00A9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Monique C. </w:t>
      </w:r>
      <w:proofErr w:type="spellStart"/>
      <w:r w:rsidR="00747E8D">
        <w:rPr>
          <w:rFonts w:ascii="Segoe UI" w:hAnsi="Segoe UI" w:cs="Segoe UI"/>
          <w:shd w:val="clear" w:color="auto" w:fill="FFFFFF"/>
        </w:rPr>
        <w:t>Atherley</w:t>
      </w:r>
      <w:proofErr w:type="spellEnd"/>
      <w:r w:rsidR="00AA302E">
        <w:rPr>
          <w:rFonts w:ascii="Segoe UI" w:hAnsi="Segoe UI" w:cs="Segoe UI"/>
          <w:shd w:val="clear" w:color="auto" w:fill="FFFFFF"/>
        </w:rPr>
        <w:t xml:space="preserve"> </w:t>
      </w:r>
      <w:r w:rsidR="007C0AAD">
        <w:rPr>
          <w:rFonts w:ascii="Segoe UI" w:hAnsi="Segoe UI" w:cs="Segoe UI"/>
          <w:shd w:val="clear" w:color="auto" w:fill="FFFFFF"/>
        </w:rPr>
        <w:t xml:space="preserve">(She/They) </w:t>
      </w:r>
      <w:r w:rsidR="00AA302E">
        <w:rPr>
          <w:rFonts w:ascii="Segoe UI" w:hAnsi="Segoe UI" w:cs="Segoe UI"/>
          <w:shd w:val="clear" w:color="auto" w:fill="FFFFFF"/>
        </w:rPr>
        <w:t xml:space="preserve">is a dynamic, impactful, and vision-based leader who works to diligently to offer underrepresented populations opportunities to succeed. </w:t>
      </w:r>
      <w:r w:rsidR="007C0AAD">
        <w:rPr>
          <w:rFonts w:ascii="Segoe UI" w:hAnsi="Segoe UI" w:cs="Segoe UI"/>
          <w:shd w:val="clear" w:color="auto" w:fill="FFFFFF"/>
        </w:rPr>
        <w:t>She</w:t>
      </w:r>
      <w:r w:rsidR="00AA302E">
        <w:rPr>
          <w:rFonts w:ascii="Segoe UI" w:hAnsi="Segoe UI" w:cs="Segoe UI"/>
          <w:shd w:val="clear" w:color="auto" w:fill="FFFFFF"/>
        </w:rPr>
        <w:t xml:space="preserve"> is a scholar-practitioner, servant leader, capacity builder, and trainer with over 15 years of experience across K through 12, Community Based Organizations, and Higher Education</w:t>
      </w:r>
      <w:r w:rsidR="00F534A0">
        <w:rPr>
          <w:rFonts w:ascii="Segoe UI" w:hAnsi="Segoe UI" w:cs="Segoe UI"/>
          <w:shd w:val="clear" w:color="auto" w:fill="FFFFFF"/>
        </w:rPr>
        <w:t xml:space="preserve"> </w:t>
      </w:r>
      <w:r w:rsidR="00AA302E">
        <w:rPr>
          <w:rFonts w:ascii="Segoe UI" w:hAnsi="Segoe UI" w:cs="Segoe UI"/>
          <w:shd w:val="clear" w:color="auto" w:fill="FFFFFF"/>
        </w:rPr>
        <w:t xml:space="preserve">with specific focus on urban educational offerings and college access. </w:t>
      </w:r>
      <w:r w:rsidR="00912EE3">
        <w:rPr>
          <w:rFonts w:ascii="Segoe UI" w:hAnsi="Segoe UI" w:cs="Segoe UI"/>
          <w:shd w:val="clear" w:color="auto" w:fill="FFFFFF"/>
        </w:rPr>
        <w:t xml:space="preserve">Monique focuses her praxis and pedagogy on empowering, informing, exposing, and preparing folx in her care for the realities and opportunities that will help revolutionize their existence. </w:t>
      </w:r>
      <w:r>
        <w:rPr>
          <w:rFonts w:ascii="Segoe UI" w:hAnsi="Segoe UI" w:cs="Segoe UI"/>
          <w:shd w:val="clear" w:color="auto" w:fill="FFFFFF"/>
        </w:rPr>
        <w:t>She</w:t>
      </w:r>
      <w:r>
        <w:rPr>
          <w:rFonts w:ascii="Segoe UI" w:hAnsi="Segoe UI" w:cs="Segoe UI"/>
          <w:shd w:val="clear" w:color="auto" w:fill="FFFFFF"/>
        </w:rPr>
        <w:t xml:space="preserve"> recently joined the Marymount Manhattan College community as the Inaugural Director of their Intercultural Center.</w:t>
      </w:r>
    </w:p>
    <w:p w14:paraId="509DB14E" w14:textId="77777777" w:rsidR="00397181" w:rsidRDefault="00ED00A9" w:rsidP="00397181">
      <w:pPr>
        <w:spacing w:after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A child of immigrants, she’s committed to the protection and joy of black and brown bodies; and positions herself in spaces that support them thriving, not just surviving.</w:t>
      </w:r>
      <w:r w:rsidR="00747E8D">
        <w:rPr>
          <w:rFonts w:ascii="Segoe UI" w:hAnsi="Segoe UI" w:cs="Segoe UI"/>
        </w:rPr>
        <w:t xml:space="preserve"> </w:t>
      </w:r>
      <w:r w:rsidR="00AA302E">
        <w:rPr>
          <w:rFonts w:ascii="Segoe UI" w:hAnsi="Segoe UI" w:cs="Segoe UI"/>
          <w:shd w:val="clear" w:color="auto" w:fill="FFFFFF"/>
        </w:rPr>
        <w:t xml:space="preserve">On her journey, </w:t>
      </w:r>
      <w:r w:rsidR="002127F9">
        <w:rPr>
          <w:rFonts w:ascii="Segoe UI" w:hAnsi="Segoe UI" w:cs="Segoe UI"/>
          <w:shd w:val="clear" w:color="auto" w:fill="FFFFFF"/>
        </w:rPr>
        <w:t xml:space="preserve">Monique </w:t>
      </w:r>
      <w:r w:rsidR="00AA302E">
        <w:rPr>
          <w:rFonts w:ascii="Segoe UI" w:hAnsi="Segoe UI" w:cs="Segoe UI"/>
          <w:shd w:val="clear" w:color="auto" w:fill="FFFFFF"/>
        </w:rPr>
        <w:t>has built an Award-Winning Residential Student Leadership system, served as a Charter member for two honor society chapters as well as a Model United Nations Conference, and has also served a</w:t>
      </w:r>
      <w:r w:rsidR="000D7A5A">
        <w:rPr>
          <w:rFonts w:ascii="Segoe UI" w:hAnsi="Segoe UI" w:cs="Segoe UI"/>
          <w:shd w:val="clear" w:color="auto" w:fill="FFFFFF"/>
        </w:rPr>
        <w:t xml:space="preserve">n </w:t>
      </w:r>
      <w:r w:rsidR="00AA302E">
        <w:rPr>
          <w:rFonts w:ascii="Segoe UI" w:hAnsi="Segoe UI" w:cs="Segoe UI"/>
          <w:shd w:val="clear" w:color="auto" w:fill="FFFFFF"/>
        </w:rPr>
        <w:t xml:space="preserve">Advisor for identity-based groups. </w:t>
      </w:r>
      <w:r w:rsidR="003B3669">
        <w:rPr>
          <w:rFonts w:ascii="Segoe UI" w:hAnsi="Segoe UI" w:cs="Segoe UI"/>
          <w:shd w:val="clear" w:color="auto" w:fill="FFFFFF"/>
        </w:rPr>
        <w:t>Monique</w:t>
      </w:r>
      <w:r w:rsidR="007346A7">
        <w:rPr>
          <w:rFonts w:ascii="Segoe UI" w:hAnsi="Segoe UI" w:cs="Segoe UI"/>
          <w:shd w:val="clear" w:color="auto" w:fill="FFFFFF"/>
        </w:rPr>
        <w:t xml:space="preserve"> has served as </w:t>
      </w:r>
      <w:r w:rsidR="00397181">
        <w:rPr>
          <w:rFonts w:ascii="Segoe UI" w:hAnsi="Segoe UI" w:cs="Segoe UI"/>
          <w:shd w:val="clear" w:color="auto" w:fill="FFFFFF"/>
        </w:rPr>
        <w:t>the Chair</w:t>
      </w:r>
      <w:r w:rsidR="007346A7">
        <w:rPr>
          <w:rFonts w:ascii="Segoe UI" w:hAnsi="Segoe UI" w:cs="Segoe UI"/>
          <w:shd w:val="clear" w:color="auto" w:fill="FFFFFF"/>
        </w:rPr>
        <w:t xml:space="preserve"> of the Pan African Network of ACPA – an affinity space in Higher Education creating room and visibility for those from or in support of the African diaspora.</w:t>
      </w:r>
      <w:r w:rsidR="007346A7">
        <w:rPr>
          <w:rFonts w:ascii="Segoe UI" w:hAnsi="Segoe UI" w:cs="Segoe UI"/>
        </w:rPr>
        <w:t xml:space="preserve"> </w:t>
      </w:r>
      <w:r w:rsidR="002C304E">
        <w:rPr>
          <w:rFonts w:ascii="Segoe UI" w:hAnsi="Segoe UI" w:cs="Segoe UI"/>
        </w:rPr>
        <w:t xml:space="preserve">Since 2019, </w:t>
      </w:r>
      <w:r w:rsidR="002127F9">
        <w:rPr>
          <w:rFonts w:ascii="Segoe UI" w:hAnsi="Segoe UI" w:cs="Segoe UI"/>
          <w:shd w:val="clear" w:color="auto" w:fill="FFFFFF"/>
        </w:rPr>
        <w:t>Monique</w:t>
      </w:r>
      <w:r w:rsidR="00AA302E">
        <w:rPr>
          <w:rFonts w:ascii="Segoe UI" w:hAnsi="Segoe UI" w:cs="Segoe UI"/>
          <w:shd w:val="clear" w:color="auto" w:fill="FFFFFF"/>
        </w:rPr>
        <w:t xml:space="preserve"> </w:t>
      </w:r>
      <w:r w:rsidR="002C304E">
        <w:rPr>
          <w:rFonts w:ascii="Segoe UI" w:hAnsi="Segoe UI" w:cs="Segoe UI"/>
          <w:shd w:val="clear" w:color="auto" w:fill="FFFFFF"/>
        </w:rPr>
        <w:t>has been</w:t>
      </w:r>
      <w:r w:rsidR="007346A7">
        <w:rPr>
          <w:rFonts w:ascii="Segoe UI" w:hAnsi="Segoe UI" w:cs="Segoe UI"/>
          <w:shd w:val="clear" w:color="auto" w:fill="FFFFFF"/>
        </w:rPr>
        <w:t xml:space="preserve"> a faculty member at the CUNY School of Professional Studies in their Human Relations </w:t>
      </w:r>
      <w:r w:rsidR="00080853">
        <w:rPr>
          <w:rFonts w:ascii="Segoe UI" w:hAnsi="Segoe UI" w:cs="Segoe UI"/>
          <w:shd w:val="clear" w:color="auto" w:fill="FFFFFF"/>
        </w:rPr>
        <w:t>Department</w:t>
      </w:r>
      <w:r w:rsidR="002C304E">
        <w:rPr>
          <w:rFonts w:ascii="Segoe UI" w:hAnsi="Segoe UI" w:cs="Segoe UI"/>
          <w:shd w:val="clear" w:color="auto" w:fill="FFFFFF"/>
        </w:rPr>
        <w:t xml:space="preserve">, where she also serves as </w:t>
      </w:r>
      <w:r w:rsidR="000D7A5A">
        <w:rPr>
          <w:rFonts w:ascii="Segoe UI" w:hAnsi="Segoe UI" w:cs="Segoe UI"/>
          <w:shd w:val="clear" w:color="auto" w:fill="FFFFFF"/>
        </w:rPr>
        <w:t xml:space="preserve">the Inaugural Advisor for their Black Student Union (BSU). </w:t>
      </w:r>
      <w:r w:rsidR="00E0717F">
        <w:rPr>
          <w:rFonts w:ascii="Segoe UI" w:hAnsi="Segoe UI" w:cs="Segoe UI"/>
          <w:shd w:val="clear" w:color="auto" w:fill="FFFFFF"/>
        </w:rPr>
        <w:t>S</w:t>
      </w:r>
      <w:r w:rsidR="007346A7">
        <w:rPr>
          <w:rFonts w:ascii="Segoe UI" w:hAnsi="Segoe UI" w:cs="Segoe UI"/>
          <w:shd w:val="clear" w:color="auto" w:fill="FFFFFF"/>
        </w:rPr>
        <w:t xml:space="preserve">he </w:t>
      </w:r>
      <w:r w:rsidR="00AA302E">
        <w:rPr>
          <w:rFonts w:ascii="Segoe UI" w:hAnsi="Segoe UI" w:cs="Segoe UI"/>
          <w:shd w:val="clear" w:color="auto" w:fill="FFFFFF"/>
        </w:rPr>
        <w:t>is also a former staff member/current volunteer for the New York Urban League</w:t>
      </w:r>
      <w:r w:rsidR="007346A7">
        <w:rPr>
          <w:rFonts w:ascii="Segoe UI" w:hAnsi="Segoe UI" w:cs="Segoe UI"/>
          <w:shd w:val="clear" w:color="auto" w:fill="FFFFFF"/>
        </w:rPr>
        <w:t>.</w:t>
      </w:r>
      <w:r w:rsidR="00AA302E">
        <w:rPr>
          <w:rFonts w:ascii="Segoe UI" w:hAnsi="Segoe UI" w:cs="Segoe UI"/>
          <w:shd w:val="clear" w:color="auto" w:fill="FFFFFF"/>
        </w:rPr>
        <w:t xml:space="preserve"> </w:t>
      </w:r>
    </w:p>
    <w:p w14:paraId="238017B6" w14:textId="7CB08B95" w:rsidR="00D85444" w:rsidRDefault="00AA302E" w:rsidP="00397181">
      <w:pPr>
        <w:spacing w:after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br/>
      </w:r>
      <w:r w:rsidR="002127F9">
        <w:rPr>
          <w:rFonts w:ascii="Segoe UI" w:hAnsi="Segoe UI" w:cs="Segoe UI"/>
          <w:shd w:val="clear" w:color="auto" w:fill="FFFFFF"/>
        </w:rPr>
        <w:t>Monique’s</w:t>
      </w:r>
      <w:r>
        <w:rPr>
          <w:rFonts w:ascii="Segoe UI" w:hAnsi="Segoe UI" w:cs="Segoe UI"/>
          <w:shd w:val="clear" w:color="auto" w:fill="FFFFFF"/>
        </w:rPr>
        <w:t xml:space="preserve"> depth, insight, heart, strategy,</w:t>
      </w:r>
      <w:r w:rsidR="007213AF">
        <w:rPr>
          <w:rFonts w:ascii="Segoe UI" w:hAnsi="Segoe UI" w:cs="Segoe UI"/>
          <w:shd w:val="clear" w:color="auto" w:fill="FFFFFF"/>
        </w:rPr>
        <w:t xml:space="preserve"> and e</w:t>
      </w:r>
      <w:r>
        <w:rPr>
          <w:rFonts w:ascii="Segoe UI" w:hAnsi="Segoe UI" w:cs="Segoe UI"/>
          <w:shd w:val="clear" w:color="auto" w:fill="FFFFFF"/>
        </w:rPr>
        <w:t>ffort have promoted the connectedness needed in communities to support individual and organizational growth. She has received numerous awards in recognition of her advocacy</w:t>
      </w:r>
      <w:r w:rsidR="00505FA2">
        <w:rPr>
          <w:rFonts w:ascii="Segoe UI" w:hAnsi="Segoe UI" w:cs="Segoe UI"/>
          <w:shd w:val="clear" w:color="auto" w:fill="FFFFFF"/>
        </w:rPr>
        <w:t xml:space="preserve"> including the</w:t>
      </w:r>
      <w:r>
        <w:rPr>
          <w:rFonts w:ascii="Segoe UI" w:hAnsi="Segoe UI" w:cs="Segoe UI"/>
          <w:shd w:val="clear" w:color="auto" w:fill="FFFFFF"/>
        </w:rPr>
        <w:t xml:space="preserve"> </w:t>
      </w:r>
      <w:r w:rsidRPr="00505FA2">
        <w:rPr>
          <w:rFonts w:ascii="Segoe UI" w:hAnsi="Segoe UI" w:cs="Segoe UI"/>
          <w:b/>
          <w:bCs/>
          <w:shd w:val="clear" w:color="auto" w:fill="FFFFFF"/>
        </w:rPr>
        <w:t xml:space="preserve">2021 Promising Practices in Social Justice at </w:t>
      </w:r>
      <w:r w:rsidR="00505FA2" w:rsidRPr="00505FA2">
        <w:rPr>
          <w:rFonts w:ascii="Segoe UI" w:hAnsi="Segoe UI" w:cs="Segoe UI"/>
          <w:b/>
          <w:bCs/>
          <w:shd w:val="clear" w:color="auto" w:fill="FFFFFF"/>
        </w:rPr>
        <w:t xml:space="preserve">a </w:t>
      </w:r>
      <w:r w:rsidRPr="00505FA2">
        <w:rPr>
          <w:rFonts w:ascii="Segoe UI" w:hAnsi="Segoe UI" w:cs="Segoe UI"/>
          <w:b/>
          <w:bCs/>
          <w:shd w:val="clear" w:color="auto" w:fill="FFFFFF"/>
        </w:rPr>
        <w:t>Two-Year College from the ACPA Commission for Two-Year Colleges</w:t>
      </w:r>
      <w:r w:rsidR="005B558F" w:rsidRPr="00505FA2">
        <w:rPr>
          <w:rFonts w:ascii="Segoe UI" w:hAnsi="Segoe UI" w:cs="Segoe UI"/>
          <w:b/>
          <w:bCs/>
          <w:shd w:val="clear" w:color="auto" w:fill="FFFFFF"/>
        </w:rPr>
        <w:t xml:space="preserve"> and 2021 Network Leadership Award from the ACPA Coalition for Multicultural Affairs</w:t>
      </w:r>
      <w:r>
        <w:rPr>
          <w:rFonts w:ascii="Segoe UI" w:hAnsi="Segoe UI" w:cs="Segoe UI"/>
          <w:shd w:val="clear" w:color="auto" w:fill="FFFFFF"/>
        </w:rPr>
        <w:t xml:space="preserve">. </w:t>
      </w:r>
      <w:r w:rsidR="007B6A3F">
        <w:rPr>
          <w:rFonts w:ascii="Segoe UI" w:hAnsi="Segoe UI" w:cs="Segoe UI"/>
          <w:shd w:val="clear" w:color="auto" w:fill="FFFFFF"/>
        </w:rPr>
        <w:t xml:space="preserve">Her research interests include Equity and Racial Justice in Education, </w:t>
      </w:r>
      <w:r w:rsidR="00F534A0">
        <w:rPr>
          <w:rFonts w:ascii="Segoe UI" w:hAnsi="Segoe UI" w:cs="Segoe UI"/>
          <w:shd w:val="clear" w:color="auto" w:fill="FFFFFF"/>
        </w:rPr>
        <w:t xml:space="preserve">Sense of Belonging, </w:t>
      </w:r>
      <w:r w:rsidR="007B6A3F">
        <w:rPr>
          <w:rFonts w:ascii="Segoe UI" w:hAnsi="Segoe UI" w:cs="Segoe UI"/>
          <w:shd w:val="clear" w:color="auto" w:fill="FFFFFF"/>
        </w:rPr>
        <w:t xml:space="preserve">The </w:t>
      </w:r>
      <w:r w:rsidR="00747E8D">
        <w:rPr>
          <w:rFonts w:ascii="Segoe UI" w:hAnsi="Segoe UI" w:cs="Segoe UI"/>
          <w:shd w:val="clear" w:color="auto" w:fill="FFFFFF"/>
        </w:rPr>
        <w:t>Multigenerational</w:t>
      </w:r>
      <w:r w:rsidR="007B6A3F">
        <w:rPr>
          <w:rFonts w:ascii="Segoe UI" w:hAnsi="Segoe UI" w:cs="Segoe UI"/>
          <w:shd w:val="clear" w:color="auto" w:fill="FFFFFF"/>
        </w:rPr>
        <w:t xml:space="preserve"> Workplace, Employee Engagement, and Support for Caregivers in the Workplace. </w:t>
      </w:r>
      <w:r w:rsidR="00747E8D" w:rsidRPr="00747E8D">
        <w:rPr>
          <w:rFonts w:ascii="Segoe UI" w:hAnsi="Segoe UI" w:cs="Segoe UI"/>
          <w:shd w:val="clear" w:color="auto" w:fill="FFFFFF"/>
        </w:rPr>
        <w:t xml:space="preserve">She is currently focusing her dissertation research on how organizations can bridge the gap of talent at the table through belonging. </w:t>
      </w:r>
    </w:p>
    <w:p w14:paraId="6527F745" w14:textId="3FD082BA" w:rsidR="007B6A3F" w:rsidRPr="00AA302E" w:rsidRDefault="007B6A3F" w:rsidP="00AA302E"/>
    <w:sectPr w:rsidR="007B6A3F" w:rsidRPr="00AA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2E"/>
    <w:rsid w:val="0000304B"/>
    <w:rsid w:val="00080853"/>
    <w:rsid w:val="000D7A5A"/>
    <w:rsid w:val="002127F9"/>
    <w:rsid w:val="002C304E"/>
    <w:rsid w:val="00397181"/>
    <w:rsid w:val="003B3669"/>
    <w:rsid w:val="005027A0"/>
    <w:rsid w:val="00505FA2"/>
    <w:rsid w:val="005B558F"/>
    <w:rsid w:val="005F60ED"/>
    <w:rsid w:val="00702E0E"/>
    <w:rsid w:val="007213AF"/>
    <w:rsid w:val="007346A7"/>
    <w:rsid w:val="00747E8D"/>
    <w:rsid w:val="007B6A3F"/>
    <w:rsid w:val="007C0AAD"/>
    <w:rsid w:val="00826B2C"/>
    <w:rsid w:val="00902DEF"/>
    <w:rsid w:val="00912EE3"/>
    <w:rsid w:val="00AA302E"/>
    <w:rsid w:val="00CB34E1"/>
    <w:rsid w:val="00CD0016"/>
    <w:rsid w:val="00D85444"/>
    <w:rsid w:val="00DD0DA0"/>
    <w:rsid w:val="00E0717F"/>
    <w:rsid w:val="00ED00A9"/>
    <w:rsid w:val="00F5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FEE4"/>
  <w15:chartTrackingRefBased/>
  <w15:docId w15:val="{16839055-68CE-4AFF-BA83-7E62722C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atherley</dc:creator>
  <cp:keywords/>
  <dc:description/>
  <cp:lastModifiedBy>Monique Atherley</cp:lastModifiedBy>
  <cp:revision>3</cp:revision>
  <dcterms:created xsi:type="dcterms:W3CDTF">2021-12-06T12:59:00Z</dcterms:created>
  <dcterms:modified xsi:type="dcterms:W3CDTF">2021-12-06T13:07:00Z</dcterms:modified>
</cp:coreProperties>
</file>